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0FFF" w14:textId="57CF9B3E" w:rsidR="00D71B53" w:rsidRDefault="00A15BA3">
      <w:r>
        <w:t>January 24, 2024</w:t>
      </w:r>
    </w:p>
    <w:p w14:paraId="1A6DD4F9" w14:textId="77777777" w:rsidR="006324CD" w:rsidRDefault="00450D5D" w:rsidP="00A82518">
      <w:pPr>
        <w:spacing w:after="0" w:line="240" w:lineRule="auto"/>
      </w:pPr>
      <w:r>
        <w:rPr>
          <w:b/>
          <w:bCs/>
        </w:rPr>
        <w:t xml:space="preserve">Question:  </w:t>
      </w:r>
      <w:r w:rsidR="00D96CEE">
        <w:t xml:space="preserve">We have two programs that we want to request funding for. Instead of submitting two proposals, we want to combine them. Is that permissible? </w:t>
      </w:r>
    </w:p>
    <w:p w14:paraId="5670A188" w14:textId="278AFF38" w:rsidR="006324CD" w:rsidRDefault="000E1137" w:rsidP="00A82518">
      <w:pPr>
        <w:spacing w:after="0" w:line="240" w:lineRule="auto"/>
      </w:pPr>
      <w:r>
        <w:rPr>
          <w:b/>
          <w:bCs/>
        </w:rPr>
        <w:t xml:space="preserve">Response:  </w:t>
      </w:r>
      <w:r w:rsidR="006324CD">
        <w:t xml:space="preserve">For two programs with separate and distinct sets of interventions and outcomes, you would need to submit two proposals.  </w:t>
      </w:r>
    </w:p>
    <w:p w14:paraId="48C1C594" w14:textId="77777777" w:rsidR="00A82518" w:rsidRDefault="00A82518" w:rsidP="00A82518">
      <w:pPr>
        <w:spacing w:after="0" w:line="240" w:lineRule="auto"/>
      </w:pPr>
    </w:p>
    <w:p w14:paraId="26D2D29C" w14:textId="77777777" w:rsidR="008E6FC2" w:rsidRDefault="00A82518" w:rsidP="008E6FC2">
      <w:pPr>
        <w:spacing w:after="0" w:line="240" w:lineRule="auto"/>
      </w:pPr>
      <w:r>
        <w:rPr>
          <w:b/>
          <w:bCs/>
        </w:rPr>
        <w:t xml:space="preserve">Question:  </w:t>
      </w:r>
      <w:r w:rsidR="008E6FC2">
        <w:t xml:space="preserve">One of the programs is partly funded by the Tulare County Health and Human Services Department. Did I understand correctly that if a program receives county funds (even though not fully funded), it is ineligible for First 5 funding? Can the county funds be used as a match if the partly county-funded program is still eligible for First 5 funds? </w:t>
      </w:r>
    </w:p>
    <w:p w14:paraId="3F0E7B36" w14:textId="77777777" w:rsidR="00284866" w:rsidRDefault="008E6FC2" w:rsidP="00284866">
      <w:pPr>
        <w:spacing w:after="0" w:line="240" w:lineRule="auto"/>
      </w:pPr>
      <w:r>
        <w:rPr>
          <w:b/>
          <w:bCs/>
        </w:rPr>
        <w:t xml:space="preserve">Response:  </w:t>
      </w:r>
      <w:r w:rsidR="00284866">
        <w:t xml:space="preserve">First 5 funding may not be used to </w:t>
      </w:r>
      <w:r w:rsidR="00284866">
        <w:rPr>
          <w:b/>
          <w:bCs/>
        </w:rPr>
        <w:t>replace</w:t>
      </w:r>
      <w:r w:rsidR="00284866">
        <w:t xml:space="preserve"> existing state or local general funds.  First 5 funds may be used to enhance programs partially funded with existing state or local general funds.  Any funds obtained from HHSA for a 0-5 program would be shown as </w:t>
      </w:r>
      <w:r w:rsidR="00284866">
        <w:rPr>
          <w:i/>
          <w:iCs/>
        </w:rPr>
        <w:t>matching funds</w:t>
      </w:r>
      <w:r w:rsidR="00284866">
        <w:t xml:space="preserve">.  </w:t>
      </w:r>
    </w:p>
    <w:p w14:paraId="0968384E" w14:textId="2999A015" w:rsidR="008E6FC2" w:rsidRPr="008E6FC2" w:rsidRDefault="008E6FC2" w:rsidP="008E6FC2">
      <w:pPr>
        <w:spacing w:after="0" w:line="240" w:lineRule="auto"/>
      </w:pPr>
    </w:p>
    <w:p w14:paraId="52E6CAB4" w14:textId="00E66EA3" w:rsidR="00A82518" w:rsidRPr="00A82518" w:rsidRDefault="00A82518" w:rsidP="00A82518">
      <w:pPr>
        <w:spacing w:after="0" w:line="240" w:lineRule="auto"/>
      </w:pPr>
    </w:p>
    <w:p w14:paraId="1C3A76ED" w14:textId="39F1B446" w:rsidR="00A15BA3" w:rsidRPr="00450D5D" w:rsidRDefault="00A15BA3">
      <w:pPr>
        <w:rPr>
          <w:b/>
          <w:bCs/>
        </w:rPr>
      </w:pPr>
    </w:p>
    <w:sectPr w:rsidR="00A15BA3" w:rsidRPr="0045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A3"/>
    <w:rsid w:val="000E1137"/>
    <w:rsid w:val="00284866"/>
    <w:rsid w:val="00450D5D"/>
    <w:rsid w:val="006324CD"/>
    <w:rsid w:val="008E6FC2"/>
    <w:rsid w:val="008E7217"/>
    <w:rsid w:val="00A15BA3"/>
    <w:rsid w:val="00A82518"/>
    <w:rsid w:val="00D71B53"/>
    <w:rsid w:val="00D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453F"/>
  <w15:chartTrackingRefBased/>
  <w15:docId w15:val="{13E9F9E8-E53D-4B24-A4F3-725E052D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A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A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A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A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0B7968557749810454AC823893AA" ma:contentTypeVersion="18" ma:contentTypeDescription="Create a new document." ma:contentTypeScope="" ma:versionID="22efb086aff0cbc4eb5c80c51e2ea6df">
  <xsd:schema xmlns:xsd="http://www.w3.org/2001/XMLSchema" xmlns:xs="http://www.w3.org/2001/XMLSchema" xmlns:p="http://schemas.microsoft.com/office/2006/metadata/properties" xmlns:ns2="0d915667-b395-49c4-a65a-8b2cb151c47b" xmlns:ns3="cedfd6ab-f732-49f2-8b8e-5738e697a1e6" targetNamespace="http://schemas.microsoft.com/office/2006/metadata/properties" ma:root="true" ma:fieldsID="4f422a07261416957a9a88a2321743b8" ns2:_="" ns3:_="">
    <xsd:import namespace="0d915667-b395-49c4-a65a-8b2cb151c47b"/>
    <xsd:import namespace="cedfd6ab-f732-49f2-8b8e-5738e697a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15667-b395-49c4-a65a-8b2cb151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e69aa6-8ce4-44e1-bb08-371936ffd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d6ab-f732-49f2-8b8e-5738e697a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c8ead-3de4-4175-95a5-55026f97819b}" ma:internalName="TaxCatchAll" ma:showField="CatchAllData" ma:web="cedfd6ab-f732-49f2-8b8e-5738e697a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d6ab-f732-49f2-8b8e-5738e697a1e6" xsi:nil="true"/>
    <lcf76f155ced4ddcb4097134ff3c332f xmlns="0d915667-b395-49c4-a65a-8b2cb151c4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0C7E2-C90F-4A84-A227-19CD30950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15667-b395-49c4-a65a-8b2cb151c47b"/>
    <ds:schemaRef ds:uri="cedfd6ab-f732-49f2-8b8e-5738e697a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91268-D3D2-49FE-BA07-7B510630AED2}">
  <ds:schemaRefs>
    <ds:schemaRef ds:uri="http://schemas.microsoft.com/office/2006/metadata/properties"/>
    <ds:schemaRef ds:uri="http://schemas.microsoft.com/office/infopath/2007/PartnerControls"/>
    <ds:schemaRef ds:uri="cedfd6ab-f732-49f2-8b8e-5738e697a1e6"/>
    <ds:schemaRef ds:uri="0d915667-b395-49c4-a65a-8b2cb151c47b"/>
  </ds:schemaRefs>
</ds:datastoreItem>
</file>

<file path=customXml/itemProps3.xml><?xml version="1.0" encoding="utf-8"?>
<ds:datastoreItem xmlns:ds="http://schemas.openxmlformats.org/officeDocument/2006/customXml" ds:itemID="{91BBF683-1626-4F2A-9A4F-3AC2694B6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Eaton</dc:creator>
  <cp:keywords/>
  <dc:description/>
  <cp:lastModifiedBy>Timberly Romero</cp:lastModifiedBy>
  <cp:revision>2</cp:revision>
  <dcterms:created xsi:type="dcterms:W3CDTF">2024-01-26T00:32:00Z</dcterms:created>
  <dcterms:modified xsi:type="dcterms:W3CDTF">2024-01-26T00:32:00Z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0x01010078170B7968557749810454AC823893AA</vt:lpwstr>
  </property>
</Properties>
</file>